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FC575F" w:rsidRPr="009D14BD" w:rsidTr="009D14BD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8394" w:type="dxa"/>
            <w:shd w:val="clear" w:color="auto" w:fill="auto"/>
          </w:tcPr>
          <w:p w:rsidR="00FC575F" w:rsidRPr="009D14BD" w:rsidRDefault="001F78FC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GAUTE DA SUTA</w:t>
            </w:r>
          </w:p>
        </w:tc>
      </w:tr>
    </w:tbl>
    <w:p w:rsidR="007308D1" w:rsidRPr="007308D1" w:rsidRDefault="007308D1" w:rsidP="007308D1">
      <w:pPr>
        <w:spacing w:before="120"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2976"/>
      </w:tblGrid>
      <w:tr w:rsidR="002B3463" w:rsidRPr="005E766C" w:rsidTr="002B346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1F78FC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1F78FC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Attacco a sorpresa (difensore)</w:t>
            </w:r>
          </w:p>
        </w:tc>
      </w:tr>
      <w:tr w:rsidR="002B3463" w:rsidRPr="002B3463" w:rsidTr="002B34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B3463">
              <w:rPr>
                <w:color w:val="FF0000"/>
                <w:sz w:val="16"/>
                <w:szCs w:val="16"/>
              </w:rPr>
              <w:t>Vittoria/sconfitta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 xml:space="preserve">Tristano di </w:t>
            </w:r>
            <w:proofErr w:type="spellStart"/>
            <w:r>
              <w:t>Mousillon</w:t>
            </w:r>
            <w:proofErr w:type="spellEnd"/>
            <w:r>
              <w:t xml:space="preserve"> (cavaliere)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-1 AC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Le Alabarde di Carcassonne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1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Guglielmo (scudiero)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 xml:space="preserve">Odia </w:t>
            </w:r>
            <w:proofErr w:type="spellStart"/>
            <w:r>
              <w:t>Thorgrim</w:t>
            </w:r>
            <w:proofErr w:type="spellEnd"/>
            <w:r>
              <w:t xml:space="preserve"> (campione Ivan Grasso)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Le Alabarde di Carcassonne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Le Alabarde di Carcassonne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4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308D1" w:rsidRDefault="007308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10709F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</w:p>
    <w:p w:rsidR="002B3463" w:rsidRDefault="002B3463" w:rsidP="002B3463">
      <w:pPr>
        <w:spacing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1F78FC" w:rsidP="007A5807">
            <w:pPr>
              <w:spacing w:after="0" w:line="240" w:lineRule="auto"/>
            </w:pPr>
            <w:r>
              <w:t>Tristano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1F78FC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1F78FC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Tristano carica in maniera scriteriata un mastino nemico, gettandosi nel mezzo della banda nemica.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Maurice di Carcassonne (cavaliere cerca)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 xml:space="preserve">Tristano di </w:t>
            </w:r>
            <w:proofErr w:type="spellStart"/>
            <w:r>
              <w:t>Mousillon</w:t>
            </w:r>
            <w:proofErr w:type="spellEnd"/>
            <w:r>
              <w:t xml:space="preserve"> (cavaliere errante)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Guglielmo (scudiero)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Adalberto (scudiero)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1+1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Nuova Abilità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Le Alabarde di Carcassonne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Le Frecce di Artois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1F78FC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1F78FC" w:rsidP="00985DF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1F78FC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1F78FC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1F78FC" w:rsidP="00E469AB">
            <w:pPr>
              <w:jc w:val="center"/>
            </w:pPr>
            <w:r>
              <w:t>8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1F78FC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1F78FC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1F78FC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1F78FC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Default="0010709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1F78FC" w:rsidP="009D14BD">
            <w:pPr>
              <w:spacing w:after="0" w:line="240" w:lineRule="auto"/>
            </w:pPr>
            <w:r>
              <w:t>5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1F78FC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1F78FC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516A3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516A3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bookmarkStart w:id="0" w:name="_GoBack"/>
      <w:bookmarkEnd w:id="0"/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8FC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B2E"/>
    <w:rsid w:val="00AC1264"/>
    <w:rsid w:val="00AC2AC2"/>
    <w:rsid w:val="00AC3255"/>
    <w:rsid w:val="00AC53DE"/>
    <w:rsid w:val="00AC627B"/>
    <w:rsid w:val="00AC79E6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D45C6"/>
    <w:rsid w:val="00FE008E"/>
    <w:rsid w:val="00FE2DAE"/>
    <w:rsid w:val="00FE41AA"/>
    <w:rsid w:val="00FE479F"/>
    <w:rsid w:val="00FE65D8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2404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9</cp:revision>
  <dcterms:created xsi:type="dcterms:W3CDTF">2018-01-23T12:23:00Z</dcterms:created>
  <dcterms:modified xsi:type="dcterms:W3CDTF">2018-02-15T12:02:00Z</dcterms:modified>
</cp:coreProperties>
</file>